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41" w:rsidRDefault="00571841">
      <w:pPr>
        <w:widowControl w:val="0"/>
        <w:spacing w:line="276" w:lineRule="auto"/>
      </w:pPr>
    </w:p>
    <w:p w:rsidR="00571841" w:rsidRDefault="00571841">
      <w:pPr>
        <w:widowControl w:val="0"/>
        <w:spacing w:line="276" w:lineRule="auto"/>
      </w:pPr>
    </w:p>
    <w:p w:rsidR="00571841" w:rsidRDefault="00571841">
      <w:pPr>
        <w:tabs>
          <w:tab w:val="center" w:pos="4419"/>
          <w:tab w:val="right" w:pos="8838"/>
        </w:tabs>
        <w:rPr>
          <w:rFonts w:ascii="Clarendon BT" w:hAnsi="Clarendon BT" w:cs="Clarendon BT"/>
          <w:b/>
          <w:color w:val="000000"/>
          <w:u w:val="single"/>
        </w:rPr>
      </w:pPr>
    </w:p>
    <w:p w:rsidR="00571841" w:rsidRDefault="00571841">
      <w:pPr>
        <w:tabs>
          <w:tab w:val="center" w:pos="4419"/>
          <w:tab w:val="right" w:pos="8838"/>
        </w:tabs>
        <w:rPr>
          <w:rFonts w:ascii="Clarendon BT" w:hAnsi="Clarendon BT" w:cs="Clarendon BT"/>
          <w:b/>
          <w:color w:val="000000"/>
          <w:u w:val="single"/>
        </w:rPr>
      </w:pPr>
    </w:p>
    <w:p w:rsidR="00571841" w:rsidRDefault="00571841">
      <w:pPr>
        <w:tabs>
          <w:tab w:val="center" w:pos="4419"/>
          <w:tab w:val="right" w:pos="8838"/>
        </w:tabs>
        <w:rPr>
          <w:rFonts w:ascii="Clarendon BT" w:hAnsi="Clarendon BT" w:cs="Clarendon BT"/>
          <w:b/>
          <w:color w:val="000000"/>
          <w:u w:val="single"/>
        </w:rPr>
      </w:pPr>
    </w:p>
    <w:p w:rsidR="00571841" w:rsidRDefault="00571841">
      <w:pPr>
        <w:tabs>
          <w:tab w:val="center" w:pos="4419"/>
          <w:tab w:val="right" w:pos="8838"/>
        </w:tabs>
        <w:rPr>
          <w:rFonts w:ascii="Arial" w:hAnsi="Arial" w:cs="Arial"/>
          <w:b/>
          <w:color w:val="000000"/>
        </w:rPr>
      </w:pPr>
      <w:r>
        <w:rPr>
          <w:rFonts w:ascii="Clarendon BT" w:hAnsi="Clarendon BT" w:cs="Clarendon BT"/>
          <w:b/>
          <w:color w:val="000000"/>
          <w:u w:val="single"/>
        </w:rPr>
        <w:t>Instituto Gral. San Martín (A-438)</w:t>
      </w: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-49.45pt;width:39.9pt;height:45pt;z-index:251658240;mso-position-horizontal-relative:text;mso-position-vertical-relative:text" fillcolor="black">
            <v:imagedata r:id="rId5" o:title="" grayscale="t" bilevel="t"/>
          </v:shape>
          <o:OLEObject Type="Embed" ProgID="CorelDraw.Graphic.8" ShapeID="_x0000_s1026" DrawAspect="Content" ObjectID="_1607927836" r:id="rId6"/>
        </w:pict>
      </w:r>
    </w:p>
    <w:p w:rsidR="00571841" w:rsidRDefault="00571841">
      <w:pPr>
        <w:rPr>
          <w:b/>
        </w:rPr>
      </w:pPr>
      <w:r>
        <w:rPr>
          <w:b/>
        </w:rPr>
        <w:t xml:space="preserve">                             Año 2019</w:t>
      </w:r>
    </w:p>
    <w:p w:rsidR="00571841" w:rsidRDefault="00571841">
      <w:pPr>
        <w:rPr>
          <w:b/>
        </w:rPr>
      </w:pPr>
    </w:p>
    <w:p w:rsidR="00571841" w:rsidRDefault="00571841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jdgxs" w:colFirst="0" w:colLast="0"/>
      <w:bookmarkEnd w:id="0"/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u w:val="single"/>
        </w:rPr>
        <w:t xml:space="preserve">Nivel inicial – sala de 3 </w:t>
      </w:r>
      <w:r>
        <w:rPr>
          <w:rFonts w:ascii="Arial" w:hAnsi="Arial" w:cs="Arial"/>
          <w:b/>
          <w:sz w:val="22"/>
          <w:szCs w:val="22"/>
          <w:u w:val="single"/>
        </w:rPr>
        <w:t>- CICLO LECTIVO :2019</w:t>
      </w:r>
    </w:p>
    <w:p w:rsidR="00571841" w:rsidRDefault="00571841">
      <w:pPr>
        <w:rPr>
          <w:rFonts w:ascii="Arial" w:hAnsi="Arial" w:cs="Arial"/>
          <w:sz w:val="22"/>
          <w:szCs w:val="22"/>
        </w:rPr>
      </w:pPr>
    </w:p>
    <w:p w:rsidR="00571841" w:rsidRDefault="005718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Lista de Materiales </w:t>
      </w:r>
    </w:p>
    <w:p w:rsidR="00571841" w:rsidRDefault="00571841">
      <w:pPr>
        <w:rPr>
          <w:rFonts w:ascii="Arial" w:hAnsi="Arial" w:cs="Arial"/>
          <w:b/>
          <w:sz w:val="22"/>
          <w:szCs w:val="22"/>
          <w:u w:val="single"/>
        </w:rPr>
      </w:pP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MOCHILA </w:t>
      </w:r>
      <w:r>
        <w:rPr>
          <w:rFonts w:ascii="Arial" w:hAnsi="Arial" w:cs="Arial"/>
          <w:color w:val="000000"/>
          <w:sz w:val="22"/>
          <w:szCs w:val="22"/>
          <w:u w:val="single"/>
        </w:rPr>
        <w:t>sin ruedas</w:t>
      </w:r>
      <w:r>
        <w:rPr>
          <w:rFonts w:ascii="Arial" w:hAnsi="Arial" w:cs="Arial"/>
          <w:color w:val="000000"/>
          <w:sz w:val="22"/>
          <w:szCs w:val="22"/>
        </w:rPr>
        <w:t xml:space="preserve"> con: un vaso, una toalla,1 cepillo de dientes, 1 muda</w:t>
      </w:r>
      <w:r>
        <w:rPr>
          <w:rFonts w:ascii="Arial" w:hAnsi="Arial" w:cs="Arial"/>
          <w:sz w:val="22"/>
          <w:szCs w:val="22"/>
        </w:rPr>
        <w:t xml:space="preserve"> de ropa, 1 paquete de toallitas húmedas,</w:t>
      </w:r>
      <w:r>
        <w:rPr>
          <w:rFonts w:ascii="Arial" w:hAnsi="Arial" w:cs="Arial"/>
          <w:color w:val="000000"/>
          <w:sz w:val="22"/>
          <w:szCs w:val="22"/>
        </w:rPr>
        <w:t xml:space="preserve"> todo con nombre.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 BLOCKS</w:t>
      </w:r>
      <w:r>
        <w:rPr>
          <w:rFonts w:ascii="Arial" w:hAnsi="Arial" w:cs="Arial"/>
          <w:color w:val="000000"/>
          <w:sz w:val="22"/>
          <w:szCs w:val="22"/>
        </w:rPr>
        <w:t xml:space="preserve"> de hojas blancas N° 5 (tipo el nene 24 hojas c/u)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BLOCKS de hojas color N° 5 (tipo el nene 24 hojas c/u)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BLOCK fantasia marca El Nene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PINCELETA chata de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Arial" w:hAnsi="Arial" w:cs="Arial"/>
            <w:color w:val="000000"/>
            <w:sz w:val="22"/>
            <w:szCs w:val="22"/>
          </w:rPr>
          <w:t>2 cm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 ancho aprox.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caja de 12 MARCADORES  GRUESOS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caja de CRAYONES GRUESOS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GOMA EVA común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GOMA EVA con glitter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VOLIGOMAS</w:t>
      </w:r>
      <w:r>
        <w:rPr>
          <w:rFonts w:ascii="Arial" w:hAnsi="Arial" w:cs="Arial"/>
          <w:color w:val="000000"/>
          <w:sz w:val="22"/>
          <w:szCs w:val="22"/>
        </w:rPr>
        <w:t xml:space="preserve"> grandes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PLÁSTICOLA común mediana (marca Plasticola)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  PLASTICOLAS de colores</w:t>
      </w:r>
      <w:r>
        <w:rPr>
          <w:rFonts w:ascii="Arial" w:hAnsi="Arial" w:cs="Arial"/>
          <w:sz w:val="22"/>
          <w:szCs w:val="22"/>
        </w:rPr>
        <w:t xml:space="preserve"> (marca Plasticola)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PLÁSTICOLA  con brillo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PLÁSTICOLA fluo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PINCELES uno grueso y otro fino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MARCADORES permanente</w:t>
      </w:r>
      <w:r>
        <w:rPr>
          <w:rFonts w:ascii="Arial" w:hAnsi="Arial" w:cs="Arial"/>
          <w:sz w:val="22"/>
          <w:szCs w:val="22"/>
        </w:rPr>
        <w:t>s uno grueso</w:t>
      </w:r>
      <w:r>
        <w:rPr>
          <w:rFonts w:ascii="Arial" w:hAnsi="Arial" w:cs="Arial"/>
          <w:color w:val="000000"/>
          <w:sz w:val="22"/>
          <w:szCs w:val="22"/>
        </w:rPr>
        <w:t xml:space="preserve"> y otro fino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PAPEL</w:t>
      </w:r>
      <w:r>
        <w:rPr>
          <w:rFonts w:ascii="Arial" w:hAnsi="Arial" w:cs="Arial"/>
          <w:color w:val="000000"/>
          <w:sz w:val="22"/>
          <w:szCs w:val="22"/>
        </w:rPr>
        <w:t xml:space="preserve"> GLASE metalizado, 1 común y 1 fluo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MASAS  (marca dido) 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 PAPEL</w:t>
      </w:r>
      <w:r>
        <w:rPr>
          <w:rFonts w:ascii="Arial" w:hAnsi="Arial" w:cs="Arial"/>
          <w:color w:val="000000"/>
          <w:sz w:val="22"/>
          <w:szCs w:val="22"/>
        </w:rPr>
        <w:t xml:space="preserve"> CREPÉ 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POTES TEMPERA  de 200cc ALBA , Varones: AMARILLO Y</w:t>
      </w:r>
      <w:r>
        <w:rPr>
          <w:rFonts w:ascii="Arial" w:hAnsi="Arial" w:cs="Arial"/>
          <w:sz w:val="22"/>
          <w:szCs w:val="22"/>
        </w:rPr>
        <w:t xml:space="preserve"> ROJO</w:t>
      </w:r>
    </w:p>
    <w:p w:rsidR="00571841" w:rsidRDefault="00571841">
      <w:pPr>
        <w:shd w:val="clear" w:color="auto" w:fill="FFFFFF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Nenas: VIOLETA Y AZUL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PLANCHA DE PLASTIFICADO EN FRIO 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PLIEGO DE PAPEL MADERA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250grs de PORCELANA FRIA</w:t>
      </w:r>
    </w:p>
    <w:p w:rsidR="00571841" w:rsidRDefault="0057184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CINTA  </w:t>
      </w:r>
      <w:r>
        <w:rPr>
          <w:rFonts w:ascii="Arial" w:hAnsi="Arial" w:cs="Arial"/>
          <w:sz w:val="22"/>
          <w:szCs w:val="22"/>
        </w:rPr>
        <w:t>DE EMBALAR transparente</w:t>
      </w:r>
      <w:r>
        <w:rPr>
          <w:rFonts w:ascii="Arial" w:hAnsi="Arial" w:cs="Arial"/>
          <w:color w:val="000000"/>
          <w:sz w:val="22"/>
          <w:szCs w:val="22"/>
        </w:rPr>
        <w:t xml:space="preserve"> ancha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CINTA de papel ancha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CAJA DE  HISOPOS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 GLOBOS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AUTO CHICO Y UN BEBE sin nombre (puede ser usado)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JUEGO DIDACTICO para 3 años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LIBRO de tapa dura para 3 años</w:t>
      </w:r>
    </w:p>
    <w:p w:rsidR="00571841" w:rsidRDefault="00571841">
      <w:pPr>
        <w:numPr>
          <w:ilvl w:val="0"/>
          <w:numId w:val="1"/>
        </w:num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Traer todo en una CAJA PLASTICA CON TAPA de 40x30 cm aprox.</w:t>
      </w:r>
    </w:p>
    <w:p w:rsidR="00571841" w:rsidRDefault="0057184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71841" w:rsidRDefault="0057184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IMPORTANTE</w:t>
      </w:r>
    </w:p>
    <w:p w:rsidR="00571841" w:rsidRDefault="0057184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El delantal debe venir todos los días puesto desde casa.</w:t>
      </w:r>
    </w:p>
    <w:p w:rsidR="00571841" w:rsidRDefault="00571841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El cuaderno de comunicados se podrá comprar en </w:t>
      </w:r>
      <w:smartTag w:uri="urn:schemas-microsoft-com:office:smarttags" w:element="PersonName">
        <w:smartTagPr>
          <w:attr w:name="ProductID" w:val="el colegio"/>
        </w:smartTagPr>
        <w:r>
          <w:rPr>
            <w:rFonts w:ascii="Arial" w:hAnsi="Arial" w:cs="Arial"/>
            <w:b/>
            <w:color w:val="000000"/>
            <w:sz w:val="22"/>
            <w:szCs w:val="22"/>
          </w:rPr>
          <w:t>el colegio</w:t>
        </w:r>
      </w:smartTag>
      <w:r>
        <w:rPr>
          <w:rFonts w:ascii="Arial" w:hAnsi="Arial" w:cs="Arial"/>
          <w:b/>
          <w:color w:val="000000"/>
          <w:sz w:val="22"/>
          <w:szCs w:val="22"/>
        </w:rPr>
        <w:t xml:space="preserve"> al comienzo del año lectivo. Colocarle  protector plástico resistente para preservarlo.</w:t>
      </w:r>
    </w:p>
    <w:p w:rsidR="00571841" w:rsidRDefault="00571841">
      <w:pPr>
        <w:shd w:val="clear" w:color="auto" w:fill="FFFFFF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>s fichas de Actualización de datos y Médica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 deben descargar e imprimir de la página web del colegio </w:t>
      </w:r>
      <w:hyperlink r:id="rId7">
        <w:r>
          <w:rPr>
            <w:rFonts w:ascii="Arial" w:hAnsi="Arial" w:cs="Arial"/>
            <w:b/>
            <w:color w:val="0000FF"/>
            <w:sz w:val="22"/>
            <w:szCs w:val="22"/>
            <w:u w:val="single"/>
          </w:rPr>
          <w:t>www.igsanmartin.com.ar</w:t>
        </w:r>
      </w:hyperlink>
      <w:r>
        <w:rPr>
          <w:rFonts w:ascii="Arial" w:hAnsi="Arial" w:cs="Arial"/>
          <w:b/>
          <w:color w:val="000000"/>
          <w:sz w:val="22"/>
          <w:szCs w:val="22"/>
        </w:rPr>
        <w:t xml:space="preserve"> para presentarla antes del  1</w:t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marzo de 201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</w:p>
    <w:p w:rsidR="00571841" w:rsidRDefault="005718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Reunión de Padres de  Nivel inicial (Sala de 3): </w:t>
      </w:r>
      <w:r>
        <w:rPr>
          <w:rFonts w:ascii="Arial" w:hAnsi="Arial" w:cs="Arial"/>
          <w:b/>
          <w:sz w:val="22"/>
          <w:szCs w:val="22"/>
        </w:rPr>
        <w:t>martes 26 de febrero de 2019, 8.15 hs</w:t>
      </w:r>
    </w:p>
    <w:p w:rsidR="00571841" w:rsidRDefault="005718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  <w:u w:val="single"/>
        </w:rPr>
      </w:pPr>
    </w:p>
    <w:p w:rsidR="00571841" w:rsidRDefault="005718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Inicio de clases para los alumnos de Nivel inicial (Salas de 3, 4 y 5): </w:t>
      </w:r>
      <w:r>
        <w:rPr>
          <w:rFonts w:ascii="Arial" w:hAnsi="Arial" w:cs="Arial"/>
          <w:b/>
          <w:sz w:val="22"/>
          <w:szCs w:val="22"/>
        </w:rPr>
        <w:t>miércoles 6 de marzo de 2019, 9hs.</w:t>
      </w: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* Podrán entregar el material solicitado en la lista (todo con nombre) en la reunión de padres. </w:t>
      </w:r>
    </w:p>
    <w:p w:rsidR="00571841" w:rsidRDefault="005718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*Los alumnos realizarán la </w:t>
      </w:r>
      <w:r>
        <w:rPr>
          <w:rFonts w:ascii="Arial" w:hAnsi="Arial" w:cs="Arial"/>
          <w:b/>
          <w:sz w:val="22"/>
          <w:szCs w:val="22"/>
          <w:u w:val="single"/>
        </w:rPr>
        <w:t xml:space="preserve">adaptación </w:t>
      </w:r>
      <w:r>
        <w:rPr>
          <w:rFonts w:ascii="Arial" w:hAnsi="Arial" w:cs="Arial"/>
          <w:sz w:val="22"/>
          <w:szCs w:val="22"/>
          <w:u w:val="single"/>
        </w:rPr>
        <w:t>la primera semana de clases en el siguiente horario</w:t>
      </w:r>
      <w:r>
        <w:rPr>
          <w:rFonts w:ascii="Arial" w:hAnsi="Arial" w:cs="Arial"/>
          <w:b/>
          <w:sz w:val="22"/>
          <w:szCs w:val="22"/>
          <w:u w:val="single"/>
        </w:rPr>
        <w:t xml:space="preserve">: turno mañana de </w:t>
      </w:r>
      <w:smartTag w:uri="urn:schemas-microsoft-com:office:smarttags" w:element="metricconverter">
        <w:smartTagPr>
          <w:attr w:name="ProductID" w:val="9 a"/>
        </w:smartTagPr>
        <w:r>
          <w:rPr>
            <w:rFonts w:ascii="Arial" w:hAnsi="Arial" w:cs="Arial"/>
            <w:b/>
            <w:sz w:val="22"/>
            <w:szCs w:val="22"/>
            <w:u w:val="single"/>
          </w:rPr>
          <w:t>9 a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10:30 hs., turno tarde de 13:30 a 15 hs. Luego de la primer semana se evaluará la posibilidad de comenzar a extender el horario paulatinamente</w:t>
      </w: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*En el transcurso de la primera etapa del año se pedirán juegos didácticos y libros que se utilizarán durante el año.</w:t>
      </w: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</w:p>
    <w:p w:rsidR="00571841" w:rsidRDefault="00571841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* Les recordamos que todas las prendas del uniforme deben tener nombre y apellido, claro y legible.</w:t>
      </w:r>
    </w:p>
    <w:sectPr w:rsidR="00571841" w:rsidSect="00E25725">
      <w:pgSz w:w="11907" w:h="16839"/>
      <w:pgMar w:top="720" w:right="720" w:bottom="720" w:left="720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48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725"/>
    <w:rsid w:val="00314F02"/>
    <w:rsid w:val="00571841"/>
    <w:rsid w:val="00630053"/>
    <w:rsid w:val="00CA742D"/>
    <w:rsid w:val="00E2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257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257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257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2572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257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257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46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46C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6C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46C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46C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46C"/>
    <w:rPr>
      <w:rFonts w:asciiTheme="minorHAnsi" w:eastAsiaTheme="minorEastAsia" w:hAnsiTheme="minorHAnsi" w:cstheme="minorBidi"/>
      <w:b/>
      <w:bCs/>
      <w:lang w:val="es-ES" w:eastAsia="es-ES"/>
    </w:rPr>
  </w:style>
  <w:style w:type="paragraph" w:customStyle="1" w:styleId="normal0">
    <w:name w:val="normal"/>
    <w:uiPriority w:val="99"/>
    <w:rsid w:val="00E25725"/>
    <w:rPr>
      <w:sz w:val="24"/>
      <w:szCs w:val="24"/>
      <w:lang w:val="es-ES"/>
    </w:rPr>
  </w:style>
  <w:style w:type="paragraph" w:styleId="Title">
    <w:name w:val="Title"/>
    <w:basedOn w:val="normal1"/>
    <w:next w:val="normal1"/>
    <w:link w:val="TitleChar"/>
    <w:uiPriority w:val="99"/>
    <w:qFormat/>
    <w:rsid w:val="00E257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F146C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customStyle="1" w:styleId="normal1">
    <w:name w:val="normal1"/>
    <w:uiPriority w:val="99"/>
    <w:rsid w:val="00E25725"/>
    <w:rPr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ecxmsonormal">
    <w:name w:val="ecxmsonormal"/>
    <w:basedOn w:val="Normal"/>
    <w:uiPriority w:val="99"/>
    <w:pPr>
      <w:spacing w:before="100" w:beforeAutospacing="1" w:after="100" w:afterAutospacing="1"/>
    </w:pPr>
    <w:rPr>
      <w:lang w:val="es-AR" w:eastAsia="es-AR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572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F146C"/>
    <w:rPr>
      <w:rFonts w:asciiTheme="majorHAnsi" w:eastAsiaTheme="majorEastAsia" w:hAnsiTheme="majorHAnsi" w:cstheme="majorBidi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sanmartin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393</Words>
  <Characters>2162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Usuario</cp:lastModifiedBy>
  <cp:revision>2</cp:revision>
  <dcterms:created xsi:type="dcterms:W3CDTF">2019-01-02T12:50:00Z</dcterms:created>
  <dcterms:modified xsi:type="dcterms:W3CDTF">2019-01-02T12:51:00Z</dcterms:modified>
</cp:coreProperties>
</file>